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DC" w:rsidRDefault="00CD61DC" w:rsidP="00CD61DC">
      <w:pPr>
        <w:spacing w:after="0"/>
        <w:rPr>
          <w:rFonts w:ascii="Times New Roman" w:hAnsi="Times New Roman"/>
          <w:noProof/>
          <w:sz w:val="24"/>
          <w:szCs w:val="24"/>
        </w:rPr>
      </w:pPr>
      <w:r>
        <w:t xml:space="preserve">                                                    </w:t>
      </w:r>
      <w:bookmarkStart w:id="0" w:name="_GoBack"/>
      <w:r w:rsidRPr="00CD61DC">
        <w:rPr>
          <w:rFonts w:ascii="Times New Roman" w:hAnsi="Times New Roman"/>
          <w:noProof/>
          <w:sz w:val="24"/>
          <w:szCs w:val="24"/>
        </w:rPr>
        <w:t>Residentuuri  vastuvõtu</w:t>
      </w:r>
      <w:r>
        <w:rPr>
          <w:rFonts w:ascii="Times New Roman" w:hAnsi="Times New Roman"/>
          <w:noProof/>
          <w:sz w:val="24"/>
          <w:szCs w:val="24"/>
        </w:rPr>
        <w:t xml:space="preserve">eksami                                                   </w:t>
      </w:r>
    </w:p>
    <w:p w:rsidR="00A06B92" w:rsidRDefault="00CD61DC" w:rsidP="00CD61DC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kordamisküsimused </w:t>
      </w:r>
    </w:p>
    <w:p w:rsidR="00CD61DC" w:rsidRPr="00CD61DC" w:rsidRDefault="00CD61DC" w:rsidP="00CD61DC">
      <w:p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CD61DC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erakorralise meditsiini erialal</w:t>
      </w:r>
    </w:p>
    <w:p w:rsidR="00CD61DC" w:rsidRDefault="00CD61DC" w:rsidP="00CD61DC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2018.a.</w:t>
      </w:r>
    </w:p>
    <w:p w:rsidR="00CD61DC" w:rsidRDefault="00CD61DC" w:rsidP="00CD61DC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CD61DC" w:rsidRDefault="00CD61DC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Vesi ja elektrolüüdid inimorganismis</w:t>
      </w:r>
      <w:r w:rsidR="00CA22B9">
        <w:rPr>
          <w:rFonts w:ascii="Times New Roman" w:hAnsi="Times New Roman"/>
          <w:noProof/>
          <w:sz w:val="24"/>
          <w:szCs w:val="24"/>
        </w:rPr>
        <w:t>. Elektrolüütide ainevahetuse häired.</w:t>
      </w:r>
      <w:r w:rsidR="00212E12">
        <w:rPr>
          <w:rFonts w:ascii="Times New Roman" w:hAnsi="Times New Roman"/>
          <w:noProof/>
          <w:sz w:val="24"/>
          <w:szCs w:val="24"/>
        </w:rPr>
        <w:t xml:space="preserve"> Infusioonravi põhimõtted.</w:t>
      </w:r>
    </w:p>
    <w:p w:rsidR="00CD61DC" w:rsidRDefault="00CD61DC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Happe-alustasakaal ja veregaasid</w:t>
      </w:r>
      <w:r w:rsidR="00880FA4">
        <w:rPr>
          <w:rFonts w:ascii="Times New Roman" w:hAnsi="Times New Roman"/>
          <w:noProof/>
          <w:sz w:val="24"/>
          <w:szCs w:val="24"/>
        </w:rPr>
        <w:t>. M</w:t>
      </w:r>
      <w:r w:rsidR="00CA22B9">
        <w:rPr>
          <w:rFonts w:ascii="Times New Roman" w:hAnsi="Times New Roman"/>
          <w:noProof/>
          <w:sz w:val="24"/>
          <w:szCs w:val="24"/>
        </w:rPr>
        <w:t>etaboolne atsidoos, respiratoorne atsidoos, metaboolne alkaloos, respiratoorne alkaloos</w:t>
      </w:r>
      <w:r w:rsidR="00880FA4">
        <w:rPr>
          <w:rFonts w:ascii="Times New Roman" w:hAnsi="Times New Roman"/>
          <w:noProof/>
          <w:sz w:val="24"/>
          <w:szCs w:val="24"/>
        </w:rPr>
        <w:t>.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Haigete tiraaž erakorralise meditsiini osakonnas</w:t>
      </w:r>
      <w:r w:rsidR="00420C13">
        <w:rPr>
          <w:rFonts w:ascii="Times New Roman" w:hAnsi="Times New Roman"/>
          <w:noProof/>
          <w:sz w:val="24"/>
          <w:szCs w:val="24"/>
        </w:rPr>
        <w:t>. Triaažikategooriad.</w:t>
      </w:r>
    </w:p>
    <w:p w:rsidR="00CD61DC" w:rsidRDefault="00CA22B9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 hingamispuudulikkus</w:t>
      </w:r>
      <w:r w:rsidR="00815CF7">
        <w:rPr>
          <w:rFonts w:ascii="Times New Roman" w:hAnsi="Times New Roman"/>
          <w:noProof/>
          <w:sz w:val="24"/>
          <w:szCs w:val="24"/>
        </w:rPr>
        <w:t xml:space="preserve">: põhjused, diagnostika ja </w:t>
      </w:r>
      <w:r w:rsidR="00D061C3">
        <w:rPr>
          <w:rFonts w:ascii="Times New Roman" w:hAnsi="Times New Roman"/>
          <w:noProof/>
          <w:sz w:val="24"/>
          <w:szCs w:val="24"/>
        </w:rPr>
        <w:t xml:space="preserve">esmane </w:t>
      </w:r>
      <w:r w:rsidR="00815CF7">
        <w:rPr>
          <w:rFonts w:ascii="Times New Roman" w:hAnsi="Times New Roman"/>
          <w:noProof/>
          <w:sz w:val="24"/>
          <w:szCs w:val="24"/>
        </w:rPr>
        <w:t>ravi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815CF7" w:rsidRDefault="00CD61DC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 südamepuudulikkus</w:t>
      </w:r>
      <w:r w:rsidR="00815CF7">
        <w:rPr>
          <w:rFonts w:ascii="Times New Roman" w:hAnsi="Times New Roman"/>
          <w:noProof/>
          <w:sz w:val="24"/>
          <w:szCs w:val="24"/>
        </w:rPr>
        <w:t xml:space="preserve">: põhjused, diagnostika ja </w:t>
      </w:r>
      <w:r w:rsidR="00D061C3">
        <w:rPr>
          <w:rFonts w:ascii="Times New Roman" w:hAnsi="Times New Roman"/>
          <w:noProof/>
          <w:sz w:val="24"/>
          <w:szCs w:val="24"/>
        </w:rPr>
        <w:t xml:space="preserve">esmane </w:t>
      </w:r>
      <w:r w:rsidR="00815CF7">
        <w:rPr>
          <w:rFonts w:ascii="Times New Roman" w:hAnsi="Times New Roman"/>
          <w:noProof/>
          <w:sz w:val="24"/>
          <w:szCs w:val="24"/>
        </w:rPr>
        <w:t>ravi</w:t>
      </w:r>
    </w:p>
    <w:p w:rsidR="00CD61DC" w:rsidRDefault="00420C1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Eluohtlikud ja potentsiaalselt eluohtlikud s</w:t>
      </w:r>
      <w:r w:rsidR="00815CF7">
        <w:rPr>
          <w:rFonts w:ascii="Times New Roman" w:hAnsi="Times New Roman"/>
          <w:noProof/>
          <w:sz w:val="24"/>
          <w:szCs w:val="24"/>
        </w:rPr>
        <w:t xml:space="preserve">üdamerütmihäired: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</w:t>
      </w:r>
      <w:r w:rsidR="00815CF7">
        <w:rPr>
          <w:rFonts w:ascii="Times New Roman" w:hAnsi="Times New Roman"/>
          <w:noProof/>
          <w:sz w:val="24"/>
          <w:szCs w:val="24"/>
        </w:rPr>
        <w:t xml:space="preserve">diagnostika ja </w:t>
      </w:r>
      <w:r w:rsidR="00D061C3">
        <w:rPr>
          <w:rFonts w:ascii="Times New Roman" w:hAnsi="Times New Roman"/>
          <w:noProof/>
          <w:sz w:val="24"/>
          <w:szCs w:val="24"/>
        </w:rPr>
        <w:t xml:space="preserve">esmane </w:t>
      </w:r>
      <w:r w:rsidR="00815CF7">
        <w:rPr>
          <w:rFonts w:ascii="Times New Roman" w:hAnsi="Times New Roman"/>
          <w:noProof/>
          <w:sz w:val="24"/>
          <w:szCs w:val="24"/>
        </w:rPr>
        <w:t>ravi</w:t>
      </w:r>
      <w:r w:rsidR="00CD61D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A22B9" w:rsidRDefault="00CA22B9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Südameinfarkt</w:t>
      </w:r>
      <w:r w:rsidR="00815CF7">
        <w:rPr>
          <w:rFonts w:ascii="Times New Roman" w:hAnsi="Times New Roman"/>
          <w:noProof/>
          <w:sz w:val="24"/>
          <w:szCs w:val="24"/>
        </w:rPr>
        <w:t xml:space="preserve">: diagnostika ja </w:t>
      </w:r>
      <w:r w:rsidR="00D061C3">
        <w:rPr>
          <w:rFonts w:ascii="Times New Roman" w:hAnsi="Times New Roman"/>
          <w:noProof/>
          <w:sz w:val="24"/>
          <w:szCs w:val="24"/>
        </w:rPr>
        <w:t xml:space="preserve">esmane </w:t>
      </w:r>
      <w:r w:rsidR="00815CF7">
        <w:rPr>
          <w:rFonts w:ascii="Times New Roman" w:hAnsi="Times New Roman"/>
          <w:noProof/>
          <w:sz w:val="24"/>
          <w:szCs w:val="24"/>
        </w:rPr>
        <w:t>ravi</w:t>
      </w:r>
    </w:p>
    <w:p w:rsidR="00CA22B9" w:rsidRDefault="00CA22B9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Kopsuarteritrombemboolia</w:t>
      </w:r>
      <w:r w:rsidR="00815CF7">
        <w:rPr>
          <w:rFonts w:ascii="Times New Roman" w:hAnsi="Times New Roman"/>
          <w:noProof/>
          <w:sz w:val="24"/>
          <w:szCs w:val="24"/>
        </w:rPr>
        <w:t xml:space="preserve">: diagnostika ja </w:t>
      </w:r>
      <w:r w:rsidR="00D061C3">
        <w:rPr>
          <w:rFonts w:ascii="Times New Roman" w:hAnsi="Times New Roman"/>
          <w:noProof/>
          <w:sz w:val="24"/>
          <w:szCs w:val="24"/>
        </w:rPr>
        <w:t xml:space="preserve">esmane </w:t>
      </w:r>
      <w:r w:rsidR="00815CF7">
        <w:rPr>
          <w:rFonts w:ascii="Times New Roman" w:hAnsi="Times New Roman"/>
          <w:noProof/>
          <w:sz w:val="24"/>
          <w:szCs w:val="24"/>
        </w:rPr>
        <w:t>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Sepsis</w:t>
      </w:r>
      <w:r w:rsidR="00420C13">
        <w:rPr>
          <w:rFonts w:ascii="Times New Roman" w:hAnsi="Times New Roman"/>
          <w:noProof/>
          <w:sz w:val="24"/>
          <w:szCs w:val="24"/>
        </w:rPr>
        <w:t xml:space="preserve">, raske sepsis, septiline šokk: </w:t>
      </w:r>
      <w:r w:rsidR="00212E12">
        <w:rPr>
          <w:rFonts w:ascii="Times New Roman" w:hAnsi="Times New Roman"/>
          <w:noProof/>
          <w:sz w:val="24"/>
          <w:szCs w:val="24"/>
        </w:rPr>
        <w:t xml:space="preserve">põhjused, </w:t>
      </w:r>
      <w:r w:rsidR="00420C13">
        <w:rPr>
          <w:rFonts w:ascii="Times New Roman" w:hAnsi="Times New Roman"/>
          <w:noProof/>
          <w:sz w:val="24"/>
          <w:szCs w:val="24"/>
        </w:rPr>
        <w:t>diagnostika ja esmane ravi</w:t>
      </w:r>
    </w:p>
    <w:p w:rsidR="00CA22B9" w:rsidRDefault="00CA22B9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Taaselustam</w:t>
      </w:r>
      <w:r w:rsidR="00420C13">
        <w:rPr>
          <w:rFonts w:ascii="Times New Roman" w:hAnsi="Times New Roman"/>
          <w:noProof/>
          <w:sz w:val="24"/>
          <w:szCs w:val="24"/>
        </w:rPr>
        <w:t xml:space="preserve">ine südame äkksurma korral (ERC </w:t>
      </w:r>
      <w:r>
        <w:rPr>
          <w:rFonts w:ascii="Times New Roman" w:hAnsi="Times New Roman"/>
          <w:noProof/>
          <w:sz w:val="24"/>
          <w:szCs w:val="24"/>
        </w:rPr>
        <w:t>ravijuhised)</w:t>
      </w:r>
    </w:p>
    <w:p w:rsidR="00CA22B9" w:rsidRDefault="00CA22B9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Taaselustamine eriolukordades</w:t>
      </w:r>
      <w:r w:rsidR="00D061C3">
        <w:rPr>
          <w:rFonts w:ascii="Times New Roman" w:hAnsi="Times New Roman"/>
          <w:noProof/>
          <w:sz w:val="24"/>
          <w:szCs w:val="24"/>
        </w:rPr>
        <w:t>, välisteguritest põhjustatud krii</w:t>
      </w:r>
      <w:r w:rsidR="00420C13">
        <w:rPr>
          <w:rFonts w:ascii="Times New Roman" w:hAnsi="Times New Roman"/>
          <w:noProof/>
          <w:sz w:val="24"/>
          <w:szCs w:val="24"/>
        </w:rPr>
        <w:t>tilised seisundid      (ERC</w:t>
      </w:r>
      <w:r w:rsidR="00D061C3">
        <w:rPr>
          <w:rFonts w:ascii="Times New Roman" w:hAnsi="Times New Roman"/>
          <w:noProof/>
          <w:sz w:val="24"/>
          <w:szCs w:val="24"/>
        </w:rPr>
        <w:t xml:space="preserve"> ravijuhised</w:t>
      </w:r>
      <w:r w:rsidR="00815CF7">
        <w:rPr>
          <w:rFonts w:ascii="Times New Roman" w:hAnsi="Times New Roman"/>
          <w:noProof/>
          <w:sz w:val="24"/>
          <w:szCs w:val="24"/>
        </w:rPr>
        <w:t>)</w:t>
      </w:r>
    </w:p>
    <w:p w:rsidR="00815CF7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Š</w:t>
      </w:r>
      <w:r w:rsidR="00815CF7">
        <w:rPr>
          <w:rFonts w:ascii="Times New Roman" w:hAnsi="Times New Roman"/>
          <w:noProof/>
          <w:sz w:val="24"/>
          <w:szCs w:val="24"/>
        </w:rPr>
        <w:t>okk: klassifikatsioon, diagnostika ja</w:t>
      </w:r>
      <w:r>
        <w:rPr>
          <w:rFonts w:ascii="Times New Roman" w:hAnsi="Times New Roman"/>
          <w:noProof/>
          <w:sz w:val="24"/>
          <w:szCs w:val="24"/>
        </w:rPr>
        <w:t xml:space="preserve"> esmane</w:t>
      </w:r>
      <w:r w:rsidR="00815CF7">
        <w:rPr>
          <w:rFonts w:ascii="Times New Roman" w:hAnsi="Times New Roman"/>
          <w:noProof/>
          <w:sz w:val="24"/>
          <w:szCs w:val="24"/>
        </w:rPr>
        <w:t xml:space="preserve"> ravi</w:t>
      </w:r>
    </w:p>
    <w:p w:rsidR="00815CF7" w:rsidRDefault="00420C1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Liit</w:t>
      </w:r>
      <w:r w:rsidR="00815CF7">
        <w:rPr>
          <w:rFonts w:ascii="Times New Roman" w:hAnsi="Times New Roman"/>
          <w:noProof/>
          <w:sz w:val="24"/>
          <w:szCs w:val="24"/>
        </w:rPr>
        <w:t>trauma</w:t>
      </w:r>
      <w:r w:rsidR="00F576A2">
        <w:rPr>
          <w:rFonts w:ascii="Times New Roman" w:hAnsi="Times New Roman"/>
          <w:noProof/>
          <w:sz w:val="24"/>
          <w:szCs w:val="24"/>
        </w:rPr>
        <w:t>, peatrauma, rindkeretrauma: diagnostika ja esmane 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Põletused: diagnostika ja esmane 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Teadvushäirega patsient, kooma: põhjused, diagnostika ja esmane 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Ägedad mürgistused: diagnostika ja esmane ravi</w:t>
      </w:r>
    </w:p>
    <w:p w:rsidR="00420C13" w:rsidRDefault="00420C1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´´Äge kõht´´: põhjused, esmane diagnostika ja 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 neerupuudulikkus: põhjused, diagnostika ja esmane ravi</w:t>
      </w:r>
    </w:p>
    <w:p w:rsidR="00212E12" w:rsidRDefault="00212E12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 maksapuudulikkus: põhjused, diagnostika ja esmane ravi</w:t>
      </w:r>
    </w:p>
    <w:p w:rsidR="00F576A2" w:rsidRDefault="00F576A2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Äge endokriinne puudulikkus: </w:t>
      </w:r>
      <w:r w:rsidR="00212E12">
        <w:rPr>
          <w:rFonts w:ascii="Times New Roman" w:hAnsi="Times New Roman"/>
          <w:noProof/>
          <w:sz w:val="24"/>
          <w:szCs w:val="24"/>
        </w:rPr>
        <w:t xml:space="preserve">põhjused, </w:t>
      </w:r>
      <w:r>
        <w:rPr>
          <w:rFonts w:ascii="Times New Roman" w:hAnsi="Times New Roman"/>
          <w:noProof/>
          <w:sz w:val="24"/>
          <w:szCs w:val="24"/>
        </w:rPr>
        <w:t>diagnostika ja esmane ravi</w:t>
      </w:r>
    </w:p>
    <w:p w:rsidR="00D061C3" w:rsidRDefault="00D061C3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Äge mitmeelundipuudulikkus: patogeenes,</w:t>
      </w:r>
      <w:r w:rsidR="00F576A2">
        <w:rPr>
          <w:rFonts w:ascii="Times New Roman" w:hAnsi="Times New Roman"/>
          <w:noProof/>
          <w:sz w:val="24"/>
          <w:szCs w:val="24"/>
        </w:rPr>
        <w:t xml:space="preserve"> kliiniline pilt ja esmane ravi</w:t>
      </w:r>
    </w:p>
    <w:p w:rsidR="00F576A2" w:rsidRDefault="00F576A2" w:rsidP="00CD61DC">
      <w:pPr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Valusündroomi ravi </w:t>
      </w:r>
    </w:p>
    <w:bookmarkEnd w:id="0"/>
    <w:p w:rsidR="00CD61DC" w:rsidRPr="00CD61DC" w:rsidRDefault="00CD61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CD61DC" w:rsidRPr="00CD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6E6D"/>
    <w:multiLevelType w:val="hybridMultilevel"/>
    <w:tmpl w:val="783875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DC"/>
    <w:rsid w:val="00212E12"/>
    <w:rsid w:val="00420C13"/>
    <w:rsid w:val="00591C0E"/>
    <w:rsid w:val="00735FF5"/>
    <w:rsid w:val="00780F82"/>
    <w:rsid w:val="00815CF7"/>
    <w:rsid w:val="00880FA4"/>
    <w:rsid w:val="00A06B92"/>
    <w:rsid w:val="00CA22B9"/>
    <w:rsid w:val="00CD61DC"/>
    <w:rsid w:val="00D061C3"/>
    <w:rsid w:val="00D14476"/>
    <w:rsid w:val="00F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C5773-FC14-4CD4-9502-45D4C68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Sipria</dc:creator>
  <cp:keywords/>
  <dc:description/>
  <cp:lastModifiedBy>Halja Suss</cp:lastModifiedBy>
  <cp:revision>3</cp:revision>
  <cp:lastPrinted>2018-05-19T19:02:00Z</cp:lastPrinted>
  <dcterms:created xsi:type="dcterms:W3CDTF">2019-03-08T09:12:00Z</dcterms:created>
  <dcterms:modified xsi:type="dcterms:W3CDTF">2019-03-08T09:14:00Z</dcterms:modified>
</cp:coreProperties>
</file>